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2766BF" w:rsidRPr="005C1315">
        <w:trPr>
          <w:tblCellSpacing w:w="0" w:type="dxa"/>
        </w:trPr>
        <w:tc>
          <w:tcPr>
            <w:tcW w:w="5000" w:type="pct"/>
            <w:vAlign w:val="center"/>
            <w:hideMark/>
          </w:tcPr>
          <w:p w:rsidR="002766BF" w:rsidRPr="005C1315" w:rsidRDefault="002766BF" w:rsidP="002766BF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5C1315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реки Южной Америки</w:t>
            </w:r>
          </w:p>
        </w:tc>
      </w:tr>
    </w:tbl>
    <w:p w:rsidR="002766BF" w:rsidRPr="005C1315" w:rsidRDefault="002766BF" w:rsidP="002766BF">
      <w:pPr>
        <w:spacing w:after="0" w:line="240" w:lineRule="auto"/>
        <w:rPr>
          <w:rFonts w:ascii="Georgia" w:eastAsia="Times New Roman" w:hAnsi="Georgia" w:cs="Times New Roman"/>
          <w:b/>
          <w:i/>
          <w:color w:val="FF0000"/>
          <w:sz w:val="32"/>
          <w:szCs w:val="32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3024"/>
        <w:gridCol w:w="986"/>
        <w:gridCol w:w="1461"/>
        <w:gridCol w:w="2321"/>
      </w:tblGrid>
      <w:tr w:rsidR="002766BF" w:rsidRPr="005C1315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Длина </w:t>
            </w:r>
          </w:p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color w:val="FF0000"/>
                <w:sz w:val="24"/>
                <w:szCs w:val="24"/>
                <w:lang w:eastAsia="ru-RU"/>
              </w:rPr>
              <w:t>(</w:t>
            </w:r>
            <w:proofErr w:type="gramStart"/>
            <w:r w:rsidRPr="005C1315">
              <w:rPr>
                <w:rFonts w:ascii="Georgia" w:eastAsia="Times New Roman" w:hAnsi="Georgia" w:cs="Times New Roman"/>
                <w:b/>
                <w:color w:val="FF0000"/>
                <w:sz w:val="24"/>
                <w:szCs w:val="24"/>
                <w:lang w:eastAsia="ru-RU"/>
              </w:rPr>
              <w:t>км</w:t>
            </w:r>
            <w:proofErr w:type="gramEnd"/>
            <w:r w:rsidRPr="005C1315">
              <w:rPr>
                <w:rFonts w:ascii="Georgia" w:eastAsia="Times New Roman" w:hAnsi="Georgia" w:cs="Times New Roman"/>
                <w:b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  <w:t>Площадь</w:t>
            </w:r>
            <w:r w:rsidRPr="005C1315"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  <w:br/>
              <w:t xml:space="preserve">бассейна </w:t>
            </w:r>
          </w:p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color w:val="FF0000"/>
                <w:sz w:val="24"/>
                <w:szCs w:val="24"/>
                <w:lang w:eastAsia="ru-RU"/>
              </w:rPr>
              <w:t>(тыс. км²)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bCs/>
                <w:color w:val="FF0000"/>
                <w:sz w:val="24"/>
                <w:szCs w:val="24"/>
                <w:lang w:eastAsia="ru-RU"/>
              </w:rPr>
              <w:t>Страны</w:t>
            </w:r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Амазонка (с Укаяли)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6 280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7 050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4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Перу</w:t>
              </w:r>
            </w:hyperlink>
            <w:r w:rsidR="002766BF"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 xml:space="preserve">, </w:t>
            </w:r>
            <w:hyperlink r:id="rId5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Парана (с эстуарием Ла-Плата)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4 700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3 140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6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2766BF"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 xml:space="preserve">, </w:t>
            </w:r>
            <w:hyperlink r:id="rId7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Сан-Франсиску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3 199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8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Токантинс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2 639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9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Ориноко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10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  <w:r w:rsidR="002766BF"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 xml:space="preserve">, </w:t>
            </w:r>
            <w:hyperlink r:id="rId11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Уругвай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1 650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12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2766BF"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 xml:space="preserve">, </w:t>
            </w:r>
            <w:hyperlink r:id="rId13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Уругвай</w:t>
              </w:r>
            </w:hyperlink>
          </w:p>
        </w:tc>
      </w:tr>
      <w:tr w:rsidR="002766BF" w:rsidRPr="005C1315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Магдалена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1 529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2766BF" w:rsidP="002766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5C1315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766BF" w:rsidRPr="005C1315" w:rsidRDefault="00FE1205" w:rsidP="002766BF">
            <w:pPr>
              <w:spacing w:after="0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hyperlink r:id="rId14" w:history="1">
              <w:r w:rsidR="002766BF" w:rsidRPr="005C1315">
                <w:rPr>
                  <w:rFonts w:ascii="Georgia" w:eastAsia="Times New Roman" w:hAnsi="Georgia" w:cs="Times New Roman"/>
                  <w:b/>
                  <w:color w:val="0000C1"/>
                  <w:sz w:val="24"/>
                  <w:szCs w:val="24"/>
                  <w:lang w:eastAsia="ru-RU"/>
                </w:rPr>
                <w:t>Колумбия</w:t>
              </w:r>
            </w:hyperlink>
          </w:p>
        </w:tc>
      </w:tr>
    </w:tbl>
    <w:p w:rsidR="002766BF" w:rsidRPr="005C1315" w:rsidRDefault="002766BF" w:rsidP="002766BF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ru-RU"/>
        </w:rPr>
      </w:pPr>
    </w:p>
    <w:p w:rsidR="00AE4783" w:rsidRPr="005C1315" w:rsidRDefault="00AE4783">
      <w:pPr>
        <w:rPr>
          <w:rFonts w:ascii="Georgia" w:hAnsi="Georgia"/>
          <w:b/>
          <w:sz w:val="24"/>
          <w:szCs w:val="24"/>
        </w:rPr>
      </w:pPr>
    </w:p>
    <w:sectPr w:rsidR="00AE4783" w:rsidRPr="005C1315" w:rsidSect="00AE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6BF"/>
    <w:rsid w:val="002766BF"/>
    <w:rsid w:val="005C1315"/>
    <w:rsid w:val="00AE4783"/>
    <w:rsid w:val="00FE1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83"/>
  </w:style>
  <w:style w:type="paragraph" w:styleId="1">
    <w:name w:val="heading 1"/>
    <w:basedOn w:val="a"/>
    <w:link w:val="10"/>
    <w:uiPriority w:val="9"/>
    <w:qFormat/>
    <w:rsid w:val="002766BF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6BF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766BF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samerica/bra/" TargetMode="External"/><Relationship Id="rId13" Type="http://schemas.openxmlformats.org/officeDocument/2006/relationships/hyperlink" Target="http://worldgeo.ru/samerica/ury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orldgeo.ru/samerica/arg/" TargetMode="External"/><Relationship Id="rId12" Type="http://schemas.openxmlformats.org/officeDocument/2006/relationships/hyperlink" Target="http://worldgeo.ru/samerica/bra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orldgeo.ru/samerica/bra/" TargetMode="External"/><Relationship Id="rId11" Type="http://schemas.openxmlformats.org/officeDocument/2006/relationships/hyperlink" Target="http://worldgeo.ru/samerica/bra/" TargetMode="External"/><Relationship Id="rId5" Type="http://schemas.openxmlformats.org/officeDocument/2006/relationships/hyperlink" Target="http://worldgeo.ru/samerica/bra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orldgeo.ru/samerica/ven/" TargetMode="External"/><Relationship Id="rId4" Type="http://schemas.openxmlformats.org/officeDocument/2006/relationships/hyperlink" Target="http://worldgeo.ru/samerica/per/" TargetMode="External"/><Relationship Id="rId9" Type="http://schemas.openxmlformats.org/officeDocument/2006/relationships/hyperlink" Target="http://worldgeo.ru/samerica/bra/" TargetMode="External"/><Relationship Id="rId14" Type="http://schemas.openxmlformats.org/officeDocument/2006/relationships/hyperlink" Target="http://worldgeo.ru/samerica/c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2010-12-18T11:39:00Z</dcterms:created>
  <dcterms:modified xsi:type="dcterms:W3CDTF">2010-12-27T13:31:00Z</dcterms:modified>
</cp:coreProperties>
</file>